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FC" w:rsidRPr="001158D0" w:rsidRDefault="00FC11E3" w:rsidP="004E599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Alchemist’s Dream</w:t>
      </w:r>
    </w:p>
    <w:p w:rsidR="004E5999" w:rsidRPr="001158D0" w:rsidRDefault="004E5999" w:rsidP="004E5999">
      <w:pPr>
        <w:rPr>
          <w:sz w:val="28"/>
          <w:szCs w:val="28"/>
        </w:rPr>
      </w:pPr>
      <w:r w:rsidRPr="001158D0">
        <w:rPr>
          <w:sz w:val="28"/>
          <w:szCs w:val="28"/>
        </w:rPr>
        <w:t xml:space="preserve">Background:  </w:t>
      </w:r>
    </w:p>
    <w:p w:rsidR="00ED2AE8" w:rsidRPr="001158D0" w:rsidRDefault="00ED2AE8" w:rsidP="004E5999">
      <w:pPr>
        <w:rPr>
          <w:sz w:val="24"/>
          <w:szCs w:val="24"/>
        </w:rPr>
      </w:pPr>
      <w:r w:rsidRPr="001158D0">
        <w:rPr>
          <w:sz w:val="24"/>
          <w:szCs w:val="24"/>
        </w:rPr>
        <w:t>Metallic elements silver (Ag), gold (Au) and copper (Cu) are lustrous, malleable, ductile and conductive. For hundreds of years, each has been used to make sculptures, jewelry and structures.</w:t>
      </w:r>
      <w:r w:rsidRPr="001158D0">
        <w:rPr>
          <w:sz w:val="24"/>
          <w:szCs w:val="24"/>
        </w:rPr>
        <w:br/>
      </w:r>
      <w:r w:rsidRPr="001158D0">
        <w:rPr>
          <w:sz w:val="24"/>
          <w:szCs w:val="24"/>
        </w:rPr>
        <w:br/>
        <w:t xml:space="preserve">Artists often work with alloys like bronze, steel or brass because of their durability and color. Bronze is a mixture of copper and tin; brass, made in the activity below, is a mixture of zinc and copper. Steel is made of iron and carbon. Alloys are used to make coins, jewelry, sculptures and other items. </w:t>
      </w:r>
      <w:r w:rsidRPr="001158D0">
        <w:rPr>
          <w:sz w:val="24"/>
          <w:szCs w:val="24"/>
        </w:rPr>
        <w:br/>
      </w:r>
      <w:r w:rsidRPr="001158D0">
        <w:rPr>
          <w:sz w:val="24"/>
          <w:szCs w:val="24"/>
        </w:rPr>
        <w:br/>
        <w:t>When exposed, metals can become damaged. Why did the Statue of Liberty, a copper structure, turn blue-green? After many years of exposure to humidity and the sulfur compounds in acid rain, copper in the statue oxidized to form copper compounds that are blue-green in color. You may also see this on copper roofs and pennies. This same process of oxidation similarly affects silver. Sulfur-containing compounds found in food or the atmosphere cause silver to oxidize and tarnish.</w:t>
      </w:r>
    </w:p>
    <w:p w:rsidR="004E5999" w:rsidRPr="001158D0" w:rsidRDefault="004E5999" w:rsidP="004E5999">
      <w:pPr>
        <w:rPr>
          <w:sz w:val="24"/>
          <w:szCs w:val="24"/>
        </w:rPr>
      </w:pPr>
      <w:r w:rsidRPr="001158D0">
        <w:rPr>
          <w:sz w:val="24"/>
          <w:szCs w:val="24"/>
        </w:rPr>
        <w:t xml:space="preserve">The alchemists tried very hard to </w:t>
      </w:r>
      <w:r w:rsidR="00A34A83" w:rsidRPr="001158D0">
        <w:rPr>
          <w:sz w:val="24"/>
          <w:szCs w:val="24"/>
        </w:rPr>
        <w:t>base metals</w:t>
      </w:r>
      <w:r w:rsidRPr="001158D0">
        <w:rPr>
          <w:sz w:val="24"/>
          <w:szCs w:val="24"/>
        </w:rPr>
        <w:t xml:space="preserve"> into silver and</w:t>
      </w:r>
      <w:r w:rsidR="00A34A83" w:rsidRPr="001158D0">
        <w:rPr>
          <w:sz w:val="24"/>
          <w:szCs w:val="24"/>
        </w:rPr>
        <w:t xml:space="preserve"> gold</w:t>
      </w:r>
      <w:r w:rsidR="00CC2C41" w:rsidRPr="001158D0">
        <w:rPr>
          <w:sz w:val="24"/>
          <w:szCs w:val="24"/>
        </w:rPr>
        <w:t xml:space="preserve">.  </w:t>
      </w:r>
      <w:r w:rsidR="00E3294F" w:rsidRPr="001158D0">
        <w:rPr>
          <w:sz w:val="24"/>
          <w:szCs w:val="24"/>
        </w:rPr>
        <w:t xml:space="preserve">They also sought to create the “philosopher’s stone,” which was supposed to make a man immortal. Neither of these things </w:t>
      </w:r>
      <w:r w:rsidR="00CC2C41" w:rsidRPr="001158D0">
        <w:rPr>
          <w:sz w:val="24"/>
          <w:szCs w:val="24"/>
        </w:rPr>
        <w:t>actually worked, but it appeared to have worked, as you will see in this lab!</w:t>
      </w:r>
    </w:p>
    <w:p w:rsidR="009B7D97" w:rsidRPr="001158D0" w:rsidRDefault="009B7D97" w:rsidP="009B7D97">
      <w:pPr>
        <w:rPr>
          <w:sz w:val="28"/>
          <w:szCs w:val="28"/>
        </w:rPr>
      </w:pPr>
      <w:r w:rsidRPr="001158D0">
        <w:rPr>
          <w:sz w:val="28"/>
          <w:szCs w:val="28"/>
        </w:rPr>
        <w:t>Hazards:</w:t>
      </w:r>
    </w:p>
    <w:p w:rsidR="009B7D97" w:rsidRPr="001158D0" w:rsidRDefault="009B7D97" w:rsidP="009B7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D0">
        <w:rPr>
          <w:sz w:val="24"/>
          <w:szCs w:val="24"/>
        </w:rPr>
        <w:t>NaOH is a strong base and is caustic so gloves, goggles, a lab apron, and closed-toe shoes must be worn.</w:t>
      </w:r>
    </w:p>
    <w:p w:rsidR="009B7D97" w:rsidRPr="001158D0" w:rsidRDefault="009B7D97" w:rsidP="004E59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D0">
        <w:rPr>
          <w:sz w:val="24"/>
          <w:szCs w:val="24"/>
        </w:rPr>
        <w:t>This should be done under a fume hood to prevent the harmful vapors from escaping into the classroom.</w:t>
      </w:r>
    </w:p>
    <w:p w:rsidR="00CC2C41" w:rsidRPr="001158D0" w:rsidRDefault="00CC2C41" w:rsidP="004E5999">
      <w:pPr>
        <w:rPr>
          <w:sz w:val="28"/>
          <w:szCs w:val="28"/>
        </w:rPr>
      </w:pPr>
      <w:r w:rsidRPr="001158D0">
        <w:rPr>
          <w:sz w:val="28"/>
          <w:szCs w:val="28"/>
        </w:rPr>
        <w:t>Procedure:</w:t>
      </w:r>
    </w:p>
    <w:p w:rsidR="008B55CE" w:rsidRPr="001158D0" w:rsidRDefault="008B55CE" w:rsidP="008B55CE">
      <w:pPr>
        <w:spacing w:after="0"/>
        <w:ind w:left="360"/>
        <w:rPr>
          <w:rFonts w:eastAsia="Times New Roman" w:cstheme="minorHAnsi"/>
          <w:sz w:val="24"/>
          <w:szCs w:val="24"/>
        </w:rPr>
      </w:pPr>
      <w:r w:rsidRPr="001158D0">
        <w:rPr>
          <w:rFonts w:eastAsia="Times New Roman" w:cstheme="minorHAnsi"/>
          <w:sz w:val="24"/>
          <w:szCs w:val="24"/>
        </w:rPr>
        <w:t xml:space="preserve">~20 mL of 6 M NaOH </w:t>
      </w:r>
    </w:p>
    <w:p w:rsidR="008B55CE" w:rsidRPr="001158D0" w:rsidRDefault="008B55CE" w:rsidP="008B55CE">
      <w:pPr>
        <w:spacing w:after="0"/>
        <w:ind w:left="360"/>
        <w:rPr>
          <w:rFonts w:eastAsia="Times New Roman" w:cstheme="minorHAnsi"/>
          <w:sz w:val="24"/>
          <w:szCs w:val="24"/>
        </w:rPr>
      </w:pPr>
      <w:r w:rsidRPr="001158D0">
        <w:rPr>
          <w:rFonts w:eastAsia="Times New Roman" w:cstheme="minorHAnsi"/>
          <w:sz w:val="24"/>
          <w:szCs w:val="24"/>
        </w:rPr>
        <w:t xml:space="preserve">0.1 g zinc dust </w:t>
      </w:r>
    </w:p>
    <w:p w:rsidR="008B55CE" w:rsidRPr="001158D0" w:rsidRDefault="008B55CE" w:rsidP="008B55CE">
      <w:pPr>
        <w:spacing w:after="0"/>
        <w:ind w:left="360"/>
        <w:rPr>
          <w:rFonts w:eastAsia="Times New Roman" w:cstheme="minorHAnsi"/>
          <w:sz w:val="24"/>
          <w:szCs w:val="24"/>
        </w:rPr>
      </w:pPr>
      <w:r w:rsidRPr="001158D0">
        <w:rPr>
          <w:rFonts w:eastAsia="Times New Roman" w:cstheme="minorHAnsi"/>
          <w:sz w:val="24"/>
          <w:szCs w:val="24"/>
        </w:rPr>
        <w:t>50 or 100 mL Erlenmeyer flask</w:t>
      </w:r>
    </w:p>
    <w:p w:rsidR="008B55CE" w:rsidRPr="001158D0" w:rsidRDefault="008B55CE" w:rsidP="008B55CE">
      <w:pPr>
        <w:spacing w:after="0"/>
        <w:ind w:left="360"/>
        <w:rPr>
          <w:rFonts w:eastAsia="Times New Roman" w:cstheme="minorHAnsi"/>
          <w:sz w:val="24"/>
          <w:szCs w:val="24"/>
        </w:rPr>
      </w:pPr>
      <w:r w:rsidRPr="001158D0">
        <w:rPr>
          <w:rFonts w:eastAsia="Times New Roman" w:cstheme="minorHAnsi"/>
          <w:sz w:val="24"/>
          <w:szCs w:val="24"/>
        </w:rPr>
        <w:t xml:space="preserve">Hot plate </w:t>
      </w:r>
    </w:p>
    <w:p w:rsidR="008B55CE" w:rsidRPr="001158D0" w:rsidRDefault="008B55CE" w:rsidP="008B55CE">
      <w:pPr>
        <w:spacing w:after="0"/>
        <w:ind w:left="360"/>
        <w:rPr>
          <w:rFonts w:eastAsia="Times New Roman" w:cstheme="minorHAnsi"/>
          <w:sz w:val="24"/>
          <w:szCs w:val="24"/>
        </w:rPr>
      </w:pPr>
      <w:r w:rsidRPr="001158D0">
        <w:rPr>
          <w:rFonts w:eastAsia="Times New Roman" w:cstheme="minorHAnsi"/>
          <w:sz w:val="24"/>
          <w:szCs w:val="24"/>
        </w:rPr>
        <w:t xml:space="preserve">Tongs </w:t>
      </w:r>
    </w:p>
    <w:p w:rsidR="00356C15" w:rsidRPr="001158D0" w:rsidRDefault="008B55CE" w:rsidP="00356C15">
      <w:pPr>
        <w:spacing w:after="0"/>
        <w:ind w:left="360"/>
        <w:rPr>
          <w:rFonts w:eastAsia="Times New Roman" w:cstheme="minorHAnsi"/>
          <w:sz w:val="24"/>
          <w:szCs w:val="24"/>
        </w:rPr>
      </w:pPr>
      <w:r w:rsidRPr="001158D0">
        <w:rPr>
          <w:rFonts w:eastAsia="Times New Roman" w:cstheme="minorHAnsi"/>
          <w:sz w:val="24"/>
          <w:szCs w:val="24"/>
        </w:rPr>
        <w:t xml:space="preserve">200 mL beaker of water </w:t>
      </w:r>
    </w:p>
    <w:p w:rsidR="00356C15" w:rsidRPr="001158D0" w:rsidRDefault="00356C15" w:rsidP="00356C15">
      <w:pPr>
        <w:spacing w:after="0"/>
        <w:ind w:left="360"/>
        <w:rPr>
          <w:rFonts w:eastAsia="Times New Roman" w:cstheme="minorHAnsi"/>
          <w:sz w:val="24"/>
          <w:szCs w:val="24"/>
        </w:rPr>
      </w:pPr>
      <w:r w:rsidRPr="001158D0">
        <w:rPr>
          <w:rFonts w:eastAsia="Times New Roman" w:cstheme="minorHAnsi"/>
          <w:sz w:val="24"/>
          <w:szCs w:val="24"/>
        </w:rPr>
        <w:t>Pennies</w:t>
      </w:r>
    </w:p>
    <w:p w:rsidR="009B7D97" w:rsidRPr="001158D0" w:rsidRDefault="009B7D97" w:rsidP="004E5999">
      <w:pPr>
        <w:rPr>
          <w:rFonts w:ascii="Times New Roman" w:eastAsia="Times New Roman" w:hAnsi="Times New Roman"/>
          <w:sz w:val="24"/>
          <w:szCs w:val="24"/>
        </w:rPr>
      </w:pPr>
    </w:p>
    <w:p w:rsidR="00356C15" w:rsidRPr="001158D0" w:rsidRDefault="00356C15" w:rsidP="00356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8D0">
        <w:rPr>
          <w:sz w:val="24"/>
          <w:szCs w:val="24"/>
        </w:rPr>
        <w:t>Mix the NaOH and zinc dust together in the Erlenmeyer flask.</w:t>
      </w:r>
    </w:p>
    <w:p w:rsidR="00356C15" w:rsidRPr="001158D0" w:rsidRDefault="00356C15" w:rsidP="00356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8D0">
        <w:rPr>
          <w:sz w:val="24"/>
          <w:szCs w:val="24"/>
        </w:rPr>
        <w:t>Place this solution on the hot plate, and bring to a boil.</w:t>
      </w:r>
    </w:p>
    <w:p w:rsidR="00356C15" w:rsidRPr="001158D0" w:rsidRDefault="00356C15" w:rsidP="00356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8D0">
        <w:rPr>
          <w:sz w:val="24"/>
          <w:szCs w:val="24"/>
        </w:rPr>
        <w:t xml:space="preserve">Once the solution is boiling, add the pennies. </w:t>
      </w:r>
    </w:p>
    <w:p w:rsidR="00356C15" w:rsidRPr="001158D0" w:rsidRDefault="00356C15" w:rsidP="00356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8D0">
        <w:rPr>
          <w:sz w:val="24"/>
          <w:szCs w:val="24"/>
        </w:rPr>
        <w:t>Leave the pennies in the solution for about 1 minute.</w:t>
      </w:r>
    </w:p>
    <w:p w:rsidR="001606A5" w:rsidRPr="001158D0" w:rsidRDefault="001606A5" w:rsidP="00356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8D0">
        <w:rPr>
          <w:sz w:val="24"/>
          <w:szCs w:val="24"/>
        </w:rPr>
        <w:t xml:space="preserve">Using the tongs, remove the pennies from the solution, and place them directly into the beaker of water for about 10 seconds.  </w:t>
      </w:r>
    </w:p>
    <w:p w:rsidR="001606A5" w:rsidRPr="001158D0" w:rsidRDefault="00417A9A" w:rsidP="00356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8D0">
        <w:rPr>
          <w:sz w:val="24"/>
          <w:szCs w:val="24"/>
        </w:rPr>
        <w:t>Using tongs, t</w:t>
      </w:r>
      <w:r w:rsidR="001606A5" w:rsidRPr="001158D0">
        <w:rPr>
          <w:sz w:val="24"/>
          <w:szCs w:val="24"/>
        </w:rPr>
        <w:t>ake the pennies out of the water (make sure the zinc dust is off of the penny before removing the pennies), and place them directly onto the hot plate.</w:t>
      </w:r>
    </w:p>
    <w:p w:rsidR="001606A5" w:rsidRPr="001158D0" w:rsidRDefault="001606A5" w:rsidP="00356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8D0">
        <w:rPr>
          <w:sz w:val="24"/>
          <w:szCs w:val="24"/>
        </w:rPr>
        <w:t>When the pennies turn a gold color</w:t>
      </w:r>
      <w:r w:rsidR="00E3294F" w:rsidRPr="001158D0">
        <w:rPr>
          <w:sz w:val="24"/>
          <w:szCs w:val="24"/>
        </w:rPr>
        <w:t>, take them off the hot plate and put them on the workbench to cool.</w:t>
      </w:r>
    </w:p>
    <w:p w:rsidR="001606A5" w:rsidRPr="001158D0" w:rsidRDefault="001606A5" w:rsidP="001606A5">
      <w:pPr>
        <w:rPr>
          <w:sz w:val="24"/>
          <w:szCs w:val="24"/>
        </w:rPr>
      </w:pPr>
      <w:r w:rsidRPr="001158D0">
        <w:rPr>
          <w:sz w:val="24"/>
          <w:szCs w:val="24"/>
        </w:rPr>
        <w:t>DON’T FORGET TO LEAVE A FEW PENNIES SILVER!</w:t>
      </w:r>
    </w:p>
    <w:p w:rsidR="009B7D97" w:rsidRPr="001158D0" w:rsidRDefault="00CC2C41" w:rsidP="004E5999">
      <w:pPr>
        <w:rPr>
          <w:sz w:val="28"/>
          <w:szCs w:val="28"/>
        </w:rPr>
      </w:pPr>
      <w:r w:rsidRPr="001158D0">
        <w:rPr>
          <w:sz w:val="28"/>
          <w:szCs w:val="28"/>
        </w:rPr>
        <w:t>Chemistry Involved:</w:t>
      </w:r>
    </w:p>
    <w:p w:rsidR="00CC2C41" w:rsidRPr="001158D0" w:rsidRDefault="009B7D97" w:rsidP="004E5999">
      <w:pPr>
        <w:rPr>
          <w:sz w:val="24"/>
          <w:szCs w:val="24"/>
        </w:rPr>
      </w:pPr>
      <w:r w:rsidRPr="001158D0">
        <w:rPr>
          <w:sz w:val="24"/>
          <w:szCs w:val="24"/>
        </w:rPr>
        <w:t xml:space="preserve">When the pennies are </w:t>
      </w:r>
      <w:r w:rsidR="00CC2C41" w:rsidRPr="001158D0">
        <w:rPr>
          <w:sz w:val="24"/>
          <w:szCs w:val="24"/>
        </w:rPr>
        <w:t xml:space="preserve">added to the </w:t>
      </w:r>
      <w:r w:rsidR="00FC11E3">
        <w:rPr>
          <w:sz w:val="24"/>
          <w:szCs w:val="24"/>
        </w:rPr>
        <w:t>beaker of NaOH and Zn dust</w:t>
      </w:r>
      <w:r w:rsidR="00CC2C41" w:rsidRPr="001158D0">
        <w:rPr>
          <w:sz w:val="24"/>
          <w:szCs w:val="24"/>
        </w:rPr>
        <w:t xml:space="preserve">, the Zn metal </w:t>
      </w:r>
      <w:r w:rsidR="00FC11E3">
        <w:rPr>
          <w:sz w:val="24"/>
          <w:szCs w:val="24"/>
        </w:rPr>
        <w:t xml:space="preserve">is atomized by the NaOH.  The Zn atoms then coat the penny, giving it a silver look. </w:t>
      </w:r>
      <w:r w:rsidR="00CC2C41" w:rsidRPr="001158D0">
        <w:rPr>
          <w:sz w:val="24"/>
          <w:szCs w:val="24"/>
        </w:rPr>
        <w:t xml:space="preserve"> The penny must then be washed</w:t>
      </w:r>
      <w:r w:rsidR="00FC11E3">
        <w:rPr>
          <w:sz w:val="24"/>
          <w:szCs w:val="24"/>
        </w:rPr>
        <w:t xml:space="preserve"> to get all of the NaOH off the penny</w:t>
      </w:r>
      <w:r w:rsidR="00CC2C41" w:rsidRPr="001158D0">
        <w:rPr>
          <w:sz w:val="24"/>
          <w:szCs w:val="24"/>
        </w:rPr>
        <w:t xml:space="preserve">.  After the coin is rinsed, it must be heated.  The heat causes the Zn </w:t>
      </w:r>
      <w:r w:rsidR="00FC11E3">
        <w:rPr>
          <w:sz w:val="24"/>
          <w:szCs w:val="24"/>
        </w:rPr>
        <w:t>and Cu atoms to mix, forming brass.  The brass gives the pennies a gold look.</w:t>
      </w:r>
    </w:p>
    <w:p w:rsidR="00CC2C41" w:rsidRPr="001158D0" w:rsidRDefault="005F77BD" w:rsidP="005F77BD">
      <w:pPr>
        <w:rPr>
          <w:sz w:val="28"/>
          <w:szCs w:val="28"/>
        </w:rPr>
      </w:pPr>
      <w:r w:rsidRPr="001158D0">
        <w:rPr>
          <w:sz w:val="28"/>
          <w:szCs w:val="28"/>
        </w:rPr>
        <w:t>Lesson Implementation:</w:t>
      </w:r>
    </w:p>
    <w:p w:rsidR="005F77BD" w:rsidRPr="001158D0" w:rsidRDefault="00E3294F" w:rsidP="005F77BD">
      <w:pPr>
        <w:rPr>
          <w:sz w:val="24"/>
          <w:szCs w:val="24"/>
        </w:rPr>
      </w:pPr>
      <w:r w:rsidRPr="001158D0">
        <w:rPr>
          <w:sz w:val="24"/>
          <w:szCs w:val="24"/>
        </w:rPr>
        <w:t>This will be a perfect aid to use when teaching about metal alloys.  The silver color on the pennies is actually caused by the formation of brass, a metal alloy.</w:t>
      </w:r>
    </w:p>
    <w:p w:rsidR="00E3294F" w:rsidRPr="001158D0" w:rsidRDefault="00E3294F" w:rsidP="005F77BD">
      <w:pPr>
        <w:rPr>
          <w:sz w:val="28"/>
          <w:szCs w:val="28"/>
        </w:rPr>
      </w:pPr>
      <w:r w:rsidRPr="001158D0">
        <w:rPr>
          <w:sz w:val="28"/>
          <w:szCs w:val="28"/>
        </w:rPr>
        <w:t>References:</w:t>
      </w:r>
    </w:p>
    <w:p w:rsidR="00E3294F" w:rsidRPr="001158D0" w:rsidRDefault="00E3294F" w:rsidP="005F77BD">
      <w:pPr>
        <w:rPr>
          <w:sz w:val="24"/>
          <w:szCs w:val="24"/>
        </w:rPr>
      </w:pPr>
      <w:r w:rsidRPr="001158D0">
        <w:rPr>
          <w:sz w:val="24"/>
          <w:szCs w:val="24"/>
        </w:rPr>
        <w:t>Published and Online</w:t>
      </w:r>
    </w:p>
    <w:p w:rsidR="00E3294F" w:rsidRPr="001158D0" w:rsidRDefault="007875FD" w:rsidP="00E3294F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5" w:history="1">
        <w:r w:rsidR="00E3294F" w:rsidRPr="001158D0">
          <w:rPr>
            <w:rStyle w:val="Hyperlink"/>
            <w:sz w:val="24"/>
            <w:szCs w:val="24"/>
          </w:rPr>
          <w:t>http://www.google.com/url?sa=t&amp;rct=j&amp;q=&amp;esrc=s&amp;source=web&amp;cd=7&amp;ved=0CF8QFjAG&amp;url=http%3A%2F%2Fweb.fuhsd.org%2Fkavita_gupta%2Fwebsite%2520chemH%2FGold%2520Penny%2520Lab-Gupta.doc&amp;ei=IOEVUMXdK8a20QWor4GwCw&amp;usg=AFQjCNFZUWfD3vOxfCIRBJ4y_H1Bpa_m2Q&amp;sig2=21-MzZZtZb6ihTSUcaODXw</w:t>
        </w:r>
      </w:hyperlink>
    </w:p>
    <w:p w:rsidR="00E3294F" w:rsidRPr="001158D0" w:rsidRDefault="00E3294F" w:rsidP="00E329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58D0">
        <w:rPr>
          <w:sz w:val="24"/>
          <w:szCs w:val="24"/>
        </w:rPr>
        <w:t xml:space="preserve">Gross, G.R., </w:t>
      </w:r>
      <w:proofErr w:type="spellStart"/>
      <w:r w:rsidRPr="001158D0">
        <w:rPr>
          <w:sz w:val="24"/>
          <w:szCs w:val="24"/>
        </w:rPr>
        <w:t>Bilash</w:t>
      </w:r>
      <w:proofErr w:type="spellEnd"/>
      <w:r w:rsidRPr="001158D0">
        <w:rPr>
          <w:sz w:val="24"/>
          <w:szCs w:val="24"/>
        </w:rPr>
        <w:t xml:space="preserve">, B., </w:t>
      </w:r>
      <w:proofErr w:type="spellStart"/>
      <w:r w:rsidRPr="001158D0">
        <w:rPr>
          <w:sz w:val="24"/>
          <w:szCs w:val="24"/>
        </w:rPr>
        <w:t>Koob</w:t>
      </w:r>
      <w:proofErr w:type="spellEnd"/>
      <w:r w:rsidRPr="001158D0">
        <w:rPr>
          <w:sz w:val="24"/>
          <w:szCs w:val="24"/>
        </w:rPr>
        <w:t xml:space="preserve">, J. K. (1995). </w:t>
      </w:r>
      <w:r w:rsidRPr="001158D0">
        <w:rPr>
          <w:i/>
          <w:sz w:val="24"/>
          <w:szCs w:val="24"/>
        </w:rPr>
        <w:t>A Demo a Day: A Year of Chemical Demonstrations.</w:t>
      </w:r>
      <w:r w:rsidRPr="001158D0">
        <w:rPr>
          <w:sz w:val="24"/>
          <w:szCs w:val="24"/>
        </w:rPr>
        <w:t xml:space="preserve"> Batavia, Illinois: FLINN SCIENTIFIC, INC.</w:t>
      </w:r>
    </w:p>
    <w:p w:rsidR="00E3294F" w:rsidRPr="001158D0" w:rsidRDefault="007875FD" w:rsidP="00E3294F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6" w:history="1">
        <w:r w:rsidR="00E3294F" w:rsidRPr="001158D0">
          <w:rPr>
            <w:rStyle w:val="Hyperlink"/>
            <w:sz w:val="24"/>
            <w:szCs w:val="24"/>
          </w:rPr>
          <w:t>www.wikipedia.com</w:t>
        </w:r>
      </w:hyperlink>
    </w:p>
    <w:p w:rsidR="001158D0" w:rsidRDefault="001158D0" w:rsidP="00E3294F">
      <w:pPr>
        <w:rPr>
          <w:sz w:val="24"/>
          <w:szCs w:val="24"/>
        </w:rPr>
      </w:pPr>
    </w:p>
    <w:p w:rsidR="00E3294F" w:rsidRPr="001158D0" w:rsidRDefault="00E3294F" w:rsidP="00E3294F">
      <w:pPr>
        <w:rPr>
          <w:sz w:val="24"/>
          <w:szCs w:val="24"/>
        </w:rPr>
      </w:pPr>
      <w:r w:rsidRPr="001158D0">
        <w:rPr>
          <w:sz w:val="24"/>
          <w:szCs w:val="24"/>
        </w:rPr>
        <w:lastRenderedPageBreak/>
        <w:t>Videos</w:t>
      </w:r>
    </w:p>
    <w:p w:rsidR="00E3294F" w:rsidRPr="001158D0" w:rsidRDefault="007875FD" w:rsidP="00E3294F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7" w:history="1">
        <w:r w:rsidR="00E3294F" w:rsidRPr="001158D0">
          <w:rPr>
            <w:rStyle w:val="Hyperlink"/>
            <w:sz w:val="24"/>
            <w:szCs w:val="24"/>
          </w:rPr>
          <w:t>http://www.youtube.com/watch?v=MceTmebQuog</w:t>
        </w:r>
      </w:hyperlink>
    </w:p>
    <w:p w:rsidR="00AB6215" w:rsidRPr="001158D0" w:rsidRDefault="007875FD" w:rsidP="00E3294F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8" w:history="1">
        <w:r w:rsidR="00AB6215" w:rsidRPr="001158D0">
          <w:rPr>
            <w:rStyle w:val="Hyperlink"/>
            <w:sz w:val="24"/>
            <w:szCs w:val="24"/>
          </w:rPr>
          <w:t>http://www.youtube.com/watch?v=d9mfy5WL2qo&amp;feature=related</w:t>
        </w:r>
      </w:hyperlink>
    </w:p>
    <w:sectPr w:rsidR="00AB6215" w:rsidRPr="001158D0" w:rsidSect="009D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3C79"/>
    <w:multiLevelType w:val="hybridMultilevel"/>
    <w:tmpl w:val="373E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023"/>
    <w:multiLevelType w:val="hybridMultilevel"/>
    <w:tmpl w:val="EF52D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30CF"/>
    <w:multiLevelType w:val="multilevel"/>
    <w:tmpl w:val="843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189E"/>
    <w:multiLevelType w:val="hybridMultilevel"/>
    <w:tmpl w:val="CBF8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572F"/>
    <w:multiLevelType w:val="hybridMultilevel"/>
    <w:tmpl w:val="2924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9"/>
    <w:rsid w:val="001158D0"/>
    <w:rsid w:val="001606A5"/>
    <w:rsid w:val="003425D4"/>
    <w:rsid w:val="00356C15"/>
    <w:rsid w:val="003D1E13"/>
    <w:rsid w:val="00417A9A"/>
    <w:rsid w:val="004E5999"/>
    <w:rsid w:val="005F77BD"/>
    <w:rsid w:val="007875FD"/>
    <w:rsid w:val="008B55CE"/>
    <w:rsid w:val="008F39CE"/>
    <w:rsid w:val="009B7D97"/>
    <w:rsid w:val="009D29FC"/>
    <w:rsid w:val="00A34A83"/>
    <w:rsid w:val="00AB6215"/>
    <w:rsid w:val="00CC2C41"/>
    <w:rsid w:val="00E3294F"/>
    <w:rsid w:val="00EC36D3"/>
    <w:rsid w:val="00ED2AE8"/>
    <w:rsid w:val="00FC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96FE9-AB3F-4A1A-B8C6-11401FAD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9mfy5WL2qo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ceTmebQu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com" TargetMode="External"/><Relationship Id="rId5" Type="http://schemas.openxmlformats.org/officeDocument/2006/relationships/hyperlink" Target="http://www.google.com/url?sa=t&amp;rct=j&amp;q=&amp;esrc=s&amp;source=web&amp;cd=7&amp;ved=0CF8QFjAG&amp;url=http%3A%2F%2Fweb.fuhsd.org%2Fkavita_gupta%2Fwebsite%2520chemH%2FGold%2520Penny%2520Lab-Gupta.doc&amp;ei=IOEVUMXdK8a20QWor4GwCw&amp;usg=AFQjCNFZUWfD3vOxfCIRBJ4y_H1Bpa_m2Q&amp;sig2=21-MzZZtZb6ihTSUcaODX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Hacker, Lauren S</cp:lastModifiedBy>
  <cp:revision>2</cp:revision>
  <dcterms:created xsi:type="dcterms:W3CDTF">2017-04-03T19:41:00Z</dcterms:created>
  <dcterms:modified xsi:type="dcterms:W3CDTF">2017-04-03T19:41:00Z</dcterms:modified>
</cp:coreProperties>
</file>